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E4A92" w14:textId="405327BE" w:rsidR="00060757" w:rsidRPr="006065DC" w:rsidRDefault="00060757">
      <w:pPr>
        <w:spacing w:before="120" w:after="120"/>
        <w:jc w:val="center"/>
        <w:rPr>
          <w:rFonts w:ascii="Candara" w:hAnsi="Candara"/>
          <w:b/>
          <w:color w:val="000000" w:themeColor="text1"/>
          <w:sz w:val="22"/>
          <w:lang w:val="en-US"/>
        </w:rPr>
      </w:pPr>
      <w:r w:rsidRPr="006065DC">
        <w:rPr>
          <w:rFonts w:ascii="Candara" w:hAnsi="Candara"/>
          <w:b/>
          <w:color w:val="000000" w:themeColor="text1"/>
          <w:sz w:val="22"/>
          <w:lang w:val="en-US"/>
        </w:rPr>
        <w:t>Title</w:t>
      </w:r>
    </w:p>
    <w:p w14:paraId="588FAC03" w14:textId="77777777" w:rsidR="00060757" w:rsidRPr="006065DC" w:rsidRDefault="00060757">
      <w:pPr>
        <w:spacing w:before="120" w:after="120"/>
        <w:jc w:val="center"/>
        <w:rPr>
          <w:rFonts w:ascii="Candara" w:hAnsi="Candara"/>
          <w:b/>
          <w:color w:val="000000" w:themeColor="text1"/>
          <w:sz w:val="22"/>
          <w:lang w:val="en-US"/>
        </w:rPr>
      </w:pPr>
      <w:r w:rsidRPr="006065DC">
        <w:rPr>
          <w:rFonts w:ascii="Candara" w:hAnsi="Candara"/>
          <w:b/>
          <w:color w:val="000000" w:themeColor="text1"/>
          <w:sz w:val="22"/>
          <w:lang w:val="en-US"/>
        </w:rPr>
        <w:t>Name &amp; Institute</w:t>
      </w:r>
    </w:p>
    <w:p w14:paraId="1AC6DB4A" w14:textId="77777777" w:rsidR="00060757" w:rsidRPr="006065DC" w:rsidRDefault="00060757">
      <w:pPr>
        <w:spacing w:before="120" w:after="120"/>
        <w:jc w:val="both"/>
        <w:rPr>
          <w:rFonts w:ascii="Candara" w:hAnsi="Candara"/>
          <w:b/>
          <w:color w:val="000000" w:themeColor="text1"/>
          <w:sz w:val="22"/>
          <w:lang w:val="en-US"/>
        </w:rPr>
      </w:pPr>
    </w:p>
    <w:p w14:paraId="59D76472" w14:textId="59D87331" w:rsidR="007E6AEB" w:rsidRDefault="007E6AEB" w:rsidP="00DD07B9">
      <w:pPr>
        <w:spacing w:before="120" w:after="120"/>
        <w:jc w:val="both"/>
        <w:rPr>
          <w:rFonts w:ascii="Candara" w:hAnsi="Candara"/>
          <w:color w:val="000000" w:themeColor="text1"/>
          <w:sz w:val="22"/>
          <w:lang w:val="en-US"/>
        </w:rPr>
      </w:pPr>
      <w:r w:rsidRPr="006065DC">
        <w:rPr>
          <w:rFonts w:ascii="Candara" w:hAnsi="Candara"/>
          <w:b/>
          <w:color w:val="000000" w:themeColor="text1"/>
          <w:sz w:val="22"/>
          <w:lang w:val="en-US"/>
        </w:rPr>
        <w:t xml:space="preserve">Research </w:t>
      </w:r>
      <w:r w:rsidR="009A1F4A">
        <w:rPr>
          <w:rFonts w:ascii="Candara" w:hAnsi="Candara"/>
          <w:b/>
          <w:color w:val="000000" w:themeColor="text1"/>
          <w:sz w:val="22"/>
          <w:lang w:val="en-US"/>
        </w:rPr>
        <w:t>a</w:t>
      </w:r>
      <w:r w:rsidRPr="006065DC">
        <w:rPr>
          <w:rFonts w:ascii="Candara" w:hAnsi="Candara"/>
          <w:b/>
          <w:color w:val="000000" w:themeColor="text1"/>
          <w:sz w:val="22"/>
          <w:lang w:val="en-US"/>
        </w:rPr>
        <w:t>rea.</w:t>
      </w:r>
      <w:r w:rsidRPr="006065DC">
        <w:rPr>
          <w:rFonts w:ascii="Candara" w:hAnsi="Candara"/>
          <w:color w:val="000000" w:themeColor="text1"/>
          <w:sz w:val="22"/>
          <w:lang w:val="en-US"/>
        </w:rPr>
        <w:t xml:space="preserve"> Please identify the research area</w:t>
      </w:r>
      <w:r w:rsidR="008B7894" w:rsidRPr="006065DC">
        <w:rPr>
          <w:rFonts w:ascii="Candara" w:hAnsi="Candara"/>
          <w:color w:val="000000" w:themeColor="text1"/>
          <w:sz w:val="22"/>
          <w:lang w:val="en-US"/>
        </w:rPr>
        <w:t xml:space="preserve"> of the CRC</w:t>
      </w:r>
      <w:r w:rsidRPr="006065DC">
        <w:rPr>
          <w:rFonts w:ascii="Candara" w:hAnsi="Candara"/>
          <w:color w:val="000000" w:themeColor="text1"/>
          <w:sz w:val="22"/>
          <w:lang w:val="en-US"/>
        </w:rPr>
        <w:t xml:space="preserve"> that you think fits best.</w:t>
      </w:r>
    </w:p>
    <w:p w14:paraId="5FC7FFE8" w14:textId="08DEEE28" w:rsidR="00985F6E" w:rsidRDefault="00985F6E" w:rsidP="00DD07B9">
      <w:pPr>
        <w:spacing w:before="120" w:after="120"/>
        <w:jc w:val="both"/>
        <w:rPr>
          <w:rFonts w:ascii="Candara" w:hAnsi="Candara"/>
          <w:color w:val="000000" w:themeColor="text1"/>
          <w:sz w:val="22"/>
          <w:lang w:val="en-US"/>
        </w:rPr>
      </w:pPr>
      <w:r>
        <w:rPr>
          <w:rFonts w:ascii="Candara" w:hAnsi="Candara"/>
          <w:color w:val="000000" w:themeColor="text1"/>
          <w:sz w:val="22"/>
          <w:lang w:val="en-US"/>
        </w:rPr>
        <w:tab/>
        <w:t>A: Clusters &amp; Nanoparticles</w:t>
      </w:r>
    </w:p>
    <w:p w14:paraId="00705F3F" w14:textId="315BCC80" w:rsidR="00985F6E" w:rsidRDefault="00985F6E" w:rsidP="00025105">
      <w:pPr>
        <w:spacing w:before="120" w:after="120"/>
        <w:ind w:firstLine="708"/>
        <w:jc w:val="both"/>
        <w:rPr>
          <w:rFonts w:ascii="Candara" w:hAnsi="Candara"/>
          <w:color w:val="000000" w:themeColor="text1"/>
          <w:sz w:val="22"/>
          <w:lang w:val="en-US"/>
        </w:rPr>
      </w:pPr>
      <w:r>
        <w:rPr>
          <w:rFonts w:ascii="Candara" w:hAnsi="Candara"/>
          <w:color w:val="000000" w:themeColor="text1"/>
          <w:sz w:val="22"/>
          <w:lang w:val="en-US"/>
        </w:rPr>
        <w:t>B: Porous Catalyst</w:t>
      </w:r>
      <w:r w:rsidR="00A809FC">
        <w:rPr>
          <w:rFonts w:ascii="Candara" w:hAnsi="Candara"/>
          <w:color w:val="000000" w:themeColor="text1"/>
          <w:sz w:val="22"/>
          <w:lang w:val="en-US"/>
        </w:rPr>
        <w:t>s</w:t>
      </w:r>
    </w:p>
    <w:p w14:paraId="7CE80099" w14:textId="543F5AB4" w:rsidR="00985F6E" w:rsidRPr="009A1F4A" w:rsidRDefault="00985F6E" w:rsidP="00025105">
      <w:pPr>
        <w:spacing w:before="120" w:after="120"/>
        <w:ind w:firstLine="708"/>
        <w:jc w:val="both"/>
        <w:rPr>
          <w:rFonts w:ascii="Candara" w:hAnsi="Candara"/>
          <w:color w:val="000000" w:themeColor="text1"/>
          <w:sz w:val="22"/>
          <w:lang w:val="en-US"/>
        </w:rPr>
      </w:pPr>
      <w:r>
        <w:rPr>
          <w:rFonts w:ascii="Candara" w:hAnsi="Candara"/>
          <w:color w:val="000000" w:themeColor="text1"/>
          <w:sz w:val="22"/>
          <w:lang w:val="en-US"/>
        </w:rPr>
        <w:t>C: Catalytic Converters</w:t>
      </w:r>
    </w:p>
    <w:p w14:paraId="37355CF4" w14:textId="77777777" w:rsidR="00467086" w:rsidRPr="006065DC" w:rsidRDefault="00467086">
      <w:pPr>
        <w:spacing w:before="120" w:after="120"/>
        <w:jc w:val="both"/>
        <w:rPr>
          <w:rFonts w:ascii="Candara" w:hAnsi="Candara"/>
          <w:color w:val="000000" w:themeColor="text1"/>
          <w:sz w:val="22"/>
          <w:lang w:val="en-US"/>
        </w:rPr>
      </w:pPr>
      <w:r w:rsidRPr="006065DC">
        <w:rPr>
          <w:rFonts w:ascii="Candara" w:hAnsi="Candara"/>
          <w:b/>
          <w:color w:val="000000" w:themeColor="text1"/>
          <w:sz w:val="22"/>
          <w:lang w:val="en-US"/>
        </w:rPr>
        <w:t>Motivation &amp; objectives.</w:t>
      </w:r>
      <w:r w:rsidRPr="006065DC">
        <w:rPr>
          <w:rFonts w:ascii="Candara" w:hAnsi="Candara"/>
          <w:color w:val="000000" w:themeColor="text1"/>
          <w:sz w:val="22"/>
          <w:lang w:val="en-US"/>
        </w:rPr>
        <w:t xml:space="preserve"> </w:t>
      </w:r>
      <w:r w:rsidR="008B7894" w:rsidRPr="006065DC">
        <w:rPr>
          <w:rFonts w:ascii="Candara" w:hAnsi="Candara"/>
          <w:color w:val="000000" w:themeColor="text1"/>
          <w:sz w:val="22"/>
          <w:lang w:val="en-US"/>
        </w:rPr>
        <w:t>Please provide a short description of the overall aim of your proposal</w:t>
      </w:r>
      <w:r w:rsidRPr="006065DC">
        <w:rPr>
          <w:rFonts w:ascii="Candara" w:hAnsi="Candara"/>
          <w:color w:val="000000" w:themeColor="text1"/>
          <w:sz w:val="22"/>
          <w:lang w:val="en-US"/>
        </w:rPr>
        <w:t xml:space="preserve"> </w:t>
      </w:r>
      <w:r w:rsidR="006E4A8D">
        <w:rPr>
          <w:rFonts w:ascii="Candara" w:hAnsi="Candara"/>
          <w:color w:val="000000" w:themeColor="text1"/>
          <w:sz w:val="22"/>
          <w:lang w:val="en-US"/>
        </w:rPr>
        <w:t>and how it fits to the overarching goal of the CRC.</w:t>
      </w:r>
    </w:p>
    <w:p w14:paraId="153BD9EE" w14:textId="7ABA181C" w:rsidR="00467086" w:rsidRPr="006065DC" w:rsidRDefault="00467086">
      <w:pPr>
        <w:jc w:val="both"/>
        <w:rPr>
          <w:rFonts w:ascii="Candara" w:hAnsi="Candara"/>
          <w:color w:val="000000" w:themeColor="text1"/>
          <w:sz w:val="22"/>
          <w:lang w:val="en-US"/>
        </w:rPr>
      </w:pPr>
      <w:r w:rsidRPr="006065DC">
        <w:rPr>
          <w:rFonts w:ascii="Candara" w:hAnsi="Candara"/>
          <w:b/>
          <w:color w:val="000000" w:themeColor="text1"/>
          <w:sz w:val="22"/>
          <w:lang w:val="en-US"/>
        </w:rPr>
        <w:t xml:space="preserve">Current state of research and </w:t>
      </w:r>
      <w:r w:rsidR="00D3041E" w:rsidRPr="006065DC">
        <w:rPr>
          <w:rFonts w:ascii="Candara" w:hAnsi="Candara"/>
          <w:b/>
          <w:color w:val="000000" w:themeColor="text1"/>
          <w:sz w:val="22"/>
          <w:lang w:val="en-US"/>
        </w:rPr>
        <w:t xml:space="preserve">own </w:t>
      </w:r>
      <w:r w:rsidRPr="006065DC">
        <w:rPr>
          <w:rFonts w:ascii="Candara" w:hAnsi="Candara"/>
          <w:b/>
          <w:color w:val="000000" w:themeColor="text1"/>
          <w:sz w:val="22"/>
          <w:lang w:val="en-US"/>
        </w:rPr>
        <w:t>preliminary work.</w:t>
      </w:r>
      <w:r w:rsidRPr="006065DC">
        <w:rPr>
          <w:rFonts w:ascii="Candara" w:hAnsi="Candara"/>
          <w:color w:val="000000" w:themeColor="text1"/>
          <w:sz w:val="22"/>
          <w:lang w:val="en-US"/>
        </w:rPr>
        <w:t xml:space="preserve"> </w:t>
      </w:r>
      <w:r w:rsidR="008B7894" w:rsidRPr="006065DC">
        <w:rPr>
          <w:rFonts w:ascii="Candara" w:hAnsi="Candara"/>
          <w:color w:val="000000" w:themeColor="text1"/>
          <w:sz w:val="22"/>
          <w:lang w:val="en-US"/>
        </w:rPr>
        <w:t xml:space="preserve">A short (half page) description of only recent relevant </w:t>
      </w:r>
      <w:r w:rsidR="006E4A8D">
        <w:rPr>
          <w:rFonts w:ascii="Candara" w:hAnsi="Candara"/>
          <w:color w:val="000000" w:themeColor="text1"/>
          <w:sz w:val="22"/>
          <w:lang w:val="en-US"/>
        </w:rPr>
        <w:t>literature as well as relevant work that you did in this area (can be unpublished).</w:t>
      </w:r>
      <w:r w:rsidR="00524540">
        <w:rPr>
          <w:rFonts w:ascii="Candara" w:hAnsi="Candara"/>
          <w:color w:val="000000" w:themeColor="text1"/>
          <w:sz w:val="22"/>
          <w:lang w:val="en-US"/>
        </w:rPr>
        <w:t xml:space="preserve"> Please outline if you have already </w:t>
      </w:r>
      <w:r w:rsidR="00783FD8">
        <w:rPr>
          <w:rFonts w:ascii="Candara" w:hAnsi="Candara"/>
          <w:color w:val="000000" w:themeColor="text1"/>
          <w:sz w:val="22"/>
          <w:lang w:val="en-US"/>
        </w:rPr>
        <w:t>preliminary work</w:t>
      </w:r>
      <w:r w:rsidR="00524540">
        <w:rPr>
          <w:rFonts w:ascii="Candara" w:hAnsi="Candara"/>
          <w:color w:val="000000" w:themeColor="text1"/>
          <w:sz w:val="22"/>
          <w:lang w:val="en-US"/>
        </w:rPr>
        <w:t xml:space="preserve"> with CRC 1441 groups</w:t>
      </w:r>
    </w:p>
    <w:p w14:paraId="34243868" w14:textId="77777777" w:rsidR="00917772" w:rsidRPr="006065DC" w:rsidRDefault="00917772" w:rsidP="00025105">
      <w:pPr>
        <w:spacing w:before="120"/>
        <w:jc w:val="both"/>
        <w:rPr>
          <w:rFonts w:ascii="Candara" w:hAnsi="Candara"/>
          <w:b/>
          <w:color w:val="000000" w:themeColor="text1"/>
          <w:sz w:val="22"/>
          <w:lang w:val="en-US"/>
        </w:rPr>
      </w:pPr>
      <w:r w:rsidRPr="006065DC">
        <w:rPr>
          <w:rFonts w:ascii="Candara" w:hAnsi="Candara"/>
          <w:b/>
          <w:color w:val="000000" w:themeColor="text1"/>
          <w:sz w:val="22"/>
          <w:lang w:val="en-US"/>
        </w:rPr>
        <w:t>Project-specific publications</w:t>
      </w:r>
      <w:r w:rsidR="006E4A8D">
        <w:rPr>
          <w:rFonts w:ascii="Candara" w:hAnsi="Candara"/>
          <w:b/>
          <w:color w:val="000000" w:themeColor="text1"/>
          <w:sz w:val="22"/>
          <w:lang w:val="en-US"/>
        </w:rPr>
        <w:t xml:space="preserve"> from your group</w:t>
      </w:r>
      <w:r w:rsidRPr="006065DC">
        <w:rPr>
          <w:rFonts w:ascii="Candara" w:hAnsi="Candara"/>
          <w:b/>
          <w:color w:val="000000" w:themeColor="text1"/>
          <w:sz w:val="22"/>
          <w:lang w:val="en-US"/>
        </w:rPr>
        <w:t xml:space="preserve"> (maximum of 5)</w:t>
      </w:r>
    </w:p>
    <w:p w14:paraId="6C94C96B" w14:textId="77777777" w:rsidR="00917772" w:rsidRPr="006065DC" w:rsidRDefault="00917772" w:rsidP="00025105">
      <w:pPr>
        <w:ind w:left="705" w:hanging="705"/>
        <w:jc w:val="both"/>
        <w:rPr>
          <w:rFonts w:ascii="Candara" w:hAnsi="Candara"/>
          <w:color w:val="000000" w:themeColor="text1"/>
          <w:sz w:val="20"/>
          <w:lang w:val="en-US"/>
        </w:rPr>
      </w:pPr>
      <w:r w:rsidRPr="006065DC">
        <w:rPr>
          <w:rFonts w:ascii="Candara" w:hAnsi="Candara"/>
          <w:color w:val="000000" w:themeColor="text1"/>
          <w:sz w:val="20"/>
          <w:lang w:val="en-US"/>
        </w:rPr>
        <w:t>[</w:t>
      </w:r>
      <w:r w:rsidR="00003F8D">
        <w:rPr>
          <w:rFonts w:ascii="Candara" w:hAnsi="Candara"/>
          <w:color w:val="000000" w:themeColor="text1"/>
          <w:sz w:val="20"/>
          <w:lang w:val="en-US"/>
        </w:rPr>
        <w:t>A</w:t>
      </w:r>
      <w:r w:rsidRPr="006065DC">
        <w:rPr>
          <w:rFonts w:ascii="Candara" w:hAnsi="Candara"/>
          <w:color w:val="000000" w:themeColor="text1"/>
          <w:sz w:val="20"/>
          <w:lang w:val="en-US"/>
        </w:rPr>
        <w:t>]</w:t>
      </w:r>
      <w:r w:rsidRPr="006065DC">
        <w:rPr>
          <w:rFonts w:ascii="Candara" w:hAnsi="Candara"/>
          <w:color w:val="000000" w:themeColor="text1"/>
          <w:sz w:val="20"/>
          <w:lang w:val="en-US"/>
        </w:rPr>
        <w:tab/>
      </w:r>
      <w:r w:rsidR="007E6AEB" w:rsidRPr="006065DC">
        <w:rPr>
          <w:rFonts w:ascii="Candara" w:hAnsi="Candara"/>
          <w:color w:val="000000" w:themeColor="text1"/>
          <w:sz w:val="20"/>
          <w:lang w:val="en-US"/>
        </w:rPr>
        <w:t>A. A. Authors</w:t>
      </w:r>
      <w:r w:rsidRPr="006065DC">
        <w:rPr>
          <w:rFonts w:ascii="Candara" w:hAnsi="Candara"/>
          <w:color w:val="000000" w:themeColor="text1"/>
          <w:sz w:val="20"/>
          <w:lang w:val="en-US"/>
        </w:rPr>
        <w:t xml:space="preserve">, </w:t>
      </w:r>
      <w:r w:rsidR="007E6AEB" w:rsidRPr="006065DC">
        <w:rPr>
          <w:rFonts w:ascii="Candara" w:hAnsi="Candara"/>
          <w:color w:val="0432FF"/>
          <w:sz w:val="20"/>
          <w:lang w:val="en-US"/>
        </w:rPr>
        <w:t>Title</w:t>
      </w:r>
      <w:r w:rsidRPr="006065DC">
        <w:rPr>
          <w:rFonts w:ascii="Candara" w:hAnsi="Candara"/>
          <w:color w:val="000000" w:themeColor="text1"/>
          <w:sz w:val="20"/>
          <w:lang w:val="en-US"/>
        </w:rPr>
        <w:t xml:space="preserve">. </w:t>
      </w:r>
      <w:r w:rsidR="007E6AEB" w:rsidRPr="006065DC">
        <w:rPr>
          <w:rFonts w:ascii="Candara" w:hAnsi="Candara"/>
          <w:i/>
          <w:color w:val="000000" w:themeColor="text1"/>
          <w:sz w:val="20"/>
          <w:lang w:val="en-US"/>
        </w:rPr>
        <w:t>Journal</w:t>
      </w:r>
      <w:r w:rsidRPr="006065DC">
        <w:rPr>
          <w:rFonts w:ascii="Candara" w:hAnsi="Candara"/>
          <w:color w:val="000000" w:themeColor="text1"/>
          <w:sz w:val="20"/>
          <w:lang w:val="en-US"/>
        </w:rPr>
        <w:t xml:space="preserve"> </w:t>
      </w:r>
      <w:r w:rsidR="007E6AEB" w:rsidRPr="006065DC">
        <w:rPr>
          <w:rFonts w:ascii="Candara" w:hAnsi="Candara"/>
          <w:b/>
          <w:color w:val="000000" w:themeColor="text1"/>
          <w:sz w:val="20"/>
          <w:lang w:val="en-US"/>
        </w:rPr>
        <w:t>year</w:t>
      </w:r>
      <w:r w:rsidRPr="006065DC">
        <w:rPr>
          <w:rFonts w:ascii="Candara" w:hAnsi="Candara"/>
          <w:color w:val="000000" w:themeColor="text1"/>
          <w:sz w:val="20"/>
          <w:lang w:val="en-US"/>
        </w:rPr>
        <w:t xml:space="preserve">, </w:t>
      </w:r>
      <w:r w:rsidR="007E6AEB" w:rsidRPr="006065DC">
        <w:rPr>
          <w:rFonts w:ascii="Candara" w:hAnsi="Candara"/>
          <w:i/>
          <w:color w:val="000000" w:themeColor="text1"/>
          <w:sz w:val="20"/>
          <w:lang w:val="en-US"/>
        </w:rPr>
        <w:t>issue</w:t>
      </w:r>
      <w:r w:rsidRPr="006065DC">
        <w:rPr>
          <w:rFonts w:ascii="Candara" w:hAnsi="Candara"/>
          <w:color w:val="000000" w:themeColor="text1"/>
          <w:sz w:val="20"/>
          <w:lang w:val="en-US"/>
        </w:rPr>
        <w:t xml:space="preserve">, </w:t>
      </w:r>
      <w:r w:rsidR="007E6AEB" w:rsidRPr="006065DC">
        <w:rPr>
          <w:rFonts w:ascii="Candara" w:hAnsi="Candara"/>
          <w:color w:val="000000" w:themeColor="text1"/>
          <w:sz w:val="20"/>
          <w:lang w:val="en-US"/>
        </w:rPr>
        <w:t>page</w:t>
      </w:r>
      <w:r w:rsidRPr="006065DC">
        <w:rPr>
          <w:rFonts w:ascii="Candara" w:hAnsi="Candara"/>
          <w:color w:val="000000" w:themeColor="text1"/>
          <w:sz w:val="20"/>
          <w:lang w:val="en-US"/>
        </w:rPr>
        <w:t>.</w:t>
      </w:r>
    </w:p>
    <w:p w14:paraId="22FFED55" w14:textId="1D877FB0" w:rsidR="00467086" w:rsidRPr="006065DC" w:rsidRDefault="00467086">
      <w:pPr>
        <w:spacing w:before="120"/>
        <w:jc w:val="both"/>
        <w:rPr>
          <w:rFonts w:ascii="Candara" w:hAnsi="Candara"/>
          <w:color w:val="000000" w:themeColor="text1"/>
          <w:sz w:val="22"/>
          <w:lang w:val="en-US"/>
        </w:rPr>
      </w:pPr>
      <w:r w:rsidRPr="006065DC">
        <w:rPr>
          <w:rFonts w:ascii="Candara" w:hAnsi="Candara"/>
          <w:b/>
          <w:color w:val="000000" w:themeColor="text1"/>
          <w:sz w:val="22"/>
          <w:lang w:val="en-US"/>
        </w:rPr>
        <w:t>Research program</w:t>
      </w:r>
      <w:r w:rsidR="00D3041E" w:rsidRPr="006065DC">
        <w:rPr>
          <w:rFonts w:ascii="Candara" w:hAnsi="Candara"/>
          <w:b/>
          <w:color w:val="000000" w:themeColor="text1"/>
          <w:sz w:val="22"/>
          <w:lang w:val="en-US"/>
        </w:rPr>
        <w:t xml:space="preserve"> and work packages</w:t>
      </w:r>
      <w:r w:rsidRPr="006065DC">
        <w:rPr>
          <w:rFonts w:ascii="Candara" w:hAnsi="Candara"/>
          <w:b/>
          <w:color w:val="000000" w:themeColor="text1"/>
          <w:sz w:val="22"/>
          <w:lang w:val="en-US"/>
        </w:rPr>
        <w:t xml:space="preserve">. </w:t>
      </w:r>
      <w:r w:rsidR="006E4A8D">
        <w:rPr>
          <w:rFonts w:ascii="Candara" w:hAnsi="Candara"/>
          <w:color w:val="000000" w:themeColor="text1"/>
          <w:sz w:val="22"/>
          <w:lang w:val="en-US"/>
        </w:rPr>
        <w:t>Please provide a short description of the overall work program and the envisioned work packages (max</w:t>
      </w:r>
      <w:r w:rsidR="00985F6E">
        <w:rPr>
          <w:rFonts w:ascii="Candara" w:hAnsi="Candara"/>
          <w:color w:val="000000" w:themeColor="text1"/>
          <w:sz w:val="22"/>
          <w:lang w:val="en-US"/>
        </w:rPr>
        <w:t>.</w:t>
      </w:r>
      <w:r w:rsidR="006E4A8D">
        <w:rPr>
          <w:rFonts w:ascii="Candara" w:hAnsi="Candara"/>
          <w:color w:val="000000" w:themeColor="text1"/>
          <w:sz w:val="22"/>
          <w:lang w:val="en-US"/>
        </w:rPr>
        <w:t xml:space="preserve"> 1 page). </w:t>
      </w:r>
    </w:p>
    <w:p w14:paraId="4F40993D" w14:textId="503BE547" w:rsidR="00467086" w:rsidRPr="006065DC" w:rsidRDefault="00467086">
      <w:pPr>
        <w:spacing w:before="120" w:after="120"/>
        <w:jc w:val="both"/>
        <w:rPr>
          <w:rFonts w:ascii="Candara" w:hAnsi="Candara"/>
          <w:color w:val="000000" w:themeColor="text1"/>
          <w:sz w:val="22"/>
          <w:lang w:val="en-US"/>
        </w:rPr>
      </w:pPr>
      <w:r w:rsidRPr="006065DC">
        <w:rPr>
          <w:rFonts w:ascii="Candara" w:hAnsi="Candara"/>
          <w:b/>
          <w:color w:val="000000" w:themeColor="text1"/>
          <w:sz w:val="22"/>
          <w:lang w:val="en-US"/>
        </w:rPr>
        <w:t xml:space="preserve">Cooperation within the </w:t>
      </w:r>
      <w:r w:rsidR="0019012F">
        <w:rPr>
          <w:rFonts w:ascii="Candara" w:hAnsi="Candara"/>
          <w:b/>
          <w:color w:val="000000" w:themeColor="text1"/>
          <w:sz w:val="22"/>
          <w:lang w:val="en-US"/>
        </w:rPr>
        <w:t>CRC</w:t>
      </w:r>
      <w:r w:rsidRPr="006065DC">
        <w:rPr>
          <w:rFonts w:ascii="Candara" w:hAnsi="Candara"/>
          <w:b/>
          <w:color w:val="000000" w:themeColor="text1"/>
          <w:sz w:val="22"/>
          <w:lang w:val="en-US"/>
        </w:rPr>
        <w:t xml:space="preserve">. </w:t>
      </w:r>
      <w:r w:rsidR="006E4A8D">
        <w:rPr>
          <w:rFonts w:ascii="Candara" w:hAnsi="Candara"/>
          <w:color w:val="000000" w:themeColor="text1"/>
          <w:sz w:val="22"/>
          <w:lang w:val="en-US"/>
        </w:rPr>
        <w:t>Please identify the possible collaborations that you will have with other researchers in the CRC</w:t>
      </w:r>
      <w:r w:rsidR="00524540">
        <w:rPr>
          <w:rFonts w:ascii="Candara" w:hAnsi="Candara"/>
          <w:color w:val="000000" w:themeColor="text1"/>
          <w:sz w:val="22"/>
          <w:lang w:val="en-US"/>
        </w:rPr>
        <w:t>; what will make you unique in the CRC, what will you benefit from, what will the CRC/other groups benefit from, how will the research program prepare you for the next funding period</w:t>
      </w:r>
    </w:p>
    <w:p w14:paraId="7C439E4F" w14:textId="77777777" w:rsidR="007E6AEB" w:rsidRPr="006065DC" w:rsidRDefault="007E6AEB">
      <w:pPr>
        <w:spacing w:before="120" w:after="120"/>
        <w:jc w:val="both"/>
        <w:rPr>
          <w:rFonts w:ascii="Candara" w:hAnsi="Candara"/>
          <w:sz w:val="22"/>
          <w:lang w:val="en-US"/>
        </w:rPr>
      </w:pPr>
      <w:r w:rsidRPr="006065DC">
        <w:rPr>
          <w:rFonts w:ascii="Candara" w:hAnsi="Candara"/>
          <w:b/>
          <w:color w:val="000000" w:themeColor="text1"/>
          <w:sz w:val="22"/>
          <w:lang w:val="en-US"/>
        </w:rPr>
        <w:t xml:space="preserve">Long-term goal &amp; research ideas. </w:t>
      </w:r>
      <w:r w:rsidRPr="006065DC">
        <w:rPr>
          <w:rFonts w:ascii="Candara" w:hAnsi="Candara"/>
          <w:color w:val="000000" w:themeColor="text1"/>
          <w:sz w:val="22"/>
          <w:lang w:val="en-US"/>
        </w:rPr>
        <w:t xml:space="preserve">Please describe how you envision to contribute to the </w:t>
      </w:r>
      <w:r w:rsidRPr="006065DC">
        <w:rPr>
          <w:rFonts w:ascii="Candara" w:hAnsi="Candara"/>
          <w:sz w:val="22"/>
          <w:lang w:val="en-US"/>
        </w:rPr>
        <w:t xml:space="preserve">overall goal of the CRC in the second and third funding period.  </w:t>
      </w:r>
    </w:p>
    <w:p w14:paraId="491D4525" w14:textId="77777777" w:rsidR="006E4A8D" w:rsidRPr="008C14A7" w:rsidRDefault="008C14A7">
      <w:pPr>
        <w:spacing w:before="120" w:after="120"/>
        <w:jc w:val="both"/>
        <w:rPr>
          <w:rFonts w:ascii="Candara" w:hAnsi="Candara"/>
          <w:b/>
          <w:sz w:val="22"/>
          <w:lang w:val="en-US"/>
        </w:rPr>
      </w:pPr>
      <w:r>
        <w:rPr>
          <w:rFonts w:ascii="Candara" w:hAnsi="Candara"/>
          <w:b/>
          <w:sz w:val="22"/>
          <w:lang w:val="en-US"/>
        </w:rPr>
        <w:t>Requested f</w:t>
      </w:r>
      <w:r w:rsidR="002C15C5" w:rsidRPr="006065DC">
        <w:rPr>
          <w:rFonts w:ascii="Candara" w:hAnsi="Candara"/>
          <w:b/>
          <w:sz w:val="22"/>
          <w:lang w:val="en-US"/>
        </w:rPr>
        <w:t>inances</w:t>
      </w:r>
      <w:r w:rsidR="0019012F">
        <w:rPr>
          <w:rFonts w:ascii="Candara" w:hAnsi="Candara"/>
          <w:b/>
          <w:sz w:val="22"/>
          <w:lang w:val="en-US"/>
        </w:rPr>
        <w:t>.</w:t>
      </w:r>
    </w:p>
    <w:tbl>
      <w:tblPr>
        <w:tblStyle w:val="Tabellenraster"/>
        <w:tblW w:w="8359" w:type="dxa"/>
        <w:jc w:val="center"/>
        <w:tblLook w:val="04A0" w:firstRow="1" w:lastRow="0" w:firstColumn="1" w:lastColumn="0" w:noHBand="0" w:noVBand="1"/>
      </w:tblPr>
      <w:tblGrid>
        <w:gridCol w:w="2122"/>
        <w:gridCol w:w="2268"/>
        <w:gridCol w:w="2551"/>
        <w:gridCol w:w="1418"/>
      </w:tblGrid>
      <w:tr w:rsidR="008C14A7" w:rsidRPr="007E6AEB" w14:paraId="382D0A4F" w14:textId="77777777" w:rsidTr="00950018">
        <w:trPr>
          <w:jc w:val="center"/>
        </w:trPr>
        <w:tc>
          <w:tcPr>
            <w:tcW w:w="2122" w:type="dxa"/>
            <w:shd w:val="clear" w:color="auto" w:fill="D9E2F3" w:themeFill="accent1" w:themeFillTint="33"/>
          </w:tcPr>
          <w:p w14:paraId="02F26D71" w14:textId="77777777" w:rsidR="008C14A7" w:rsidRPr="008C14A7" w:rsidRDefault="008C14A7" w:rsidP="00025105">
            <w:pPr>
              <w:jc w:val="both"/>
              <w:rPr>
                <w:rFonts w:ascii="Candara" w:hAnsi="Candara"/>
                <w:color w:val="000000" w:themeColor="text1"/>
                <w:sz w:val="22"/>
                <w:lang w:val="en-US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295D4917" w14:textId="77777777" w:rsidR="008C14A7" w:rsidRPr="008C14A7" w:rsidRDefault="008C14A7" w:rsidP="00025105">
            <w:pPr>
              <w:jc w:val="both"/>
              <w:rPr>
                <w:rFonts w:ascii="Candara" w:hAnsi="Candara"/>
                <w:color w:val="000000" w:themeColor="text1"/>
                <w:sz w:val="22"/>
                <w:lang w:val="en-US"/>
              </w:rPr>
            </w:pPr>
            <w:r w:rsidRPr="008C14A7">
              <w:rPr>
                <w:rFonts w:ascii="Candara" w:hAnsi="Candara"/>
                <w:color w:val="000000" w:themeColor="text1"/>
                <w:sz w:val="22"/>
                <w:lang w:val="en-US"/>
              </w:rPr>
              <w:t>period</w:t>
            </w:r>
          </w:p>
        </w:tc>
        <w:tc>
          <w:tcPr>
            <w:tcW w:w="2551" w:type="dxa"/>
            <w:shd w:val="clear" w:color="auto" w:fill="D9E2F3" w:themeFill="accent1" w:themeFillTint="33"/>
          </w:tcPr>
          <w:p w14:paraId="7AC9C44E" w14:textId="77777777" w:rsidR="008C14A7" w:rsidRPr="008C14A7" w:rsidRDefault="008C14A7" w:rsidP="00025105">
            <w:pPr>
              <w:jc w:val="both"/>
              <w:rPr>
                <w:rFonts w:ascii="Candara" w:hAnsi="Candara"/>
                <w:color w:val="000000" w:themeColor="text1"/>
                <w:sz w:val="22"/>
                <w:lang w:val="en-US"/>
              </w:rPr>
            </w:pPr>
            <w:r w:rsidRPr="008C14A7">
              <w:rPr>
                <w:rFonts w:ascii="Candara" w:hAnsi="Candara"/>
                <w:color w:val="000000" w:themeColor="text1"/>
                <w:sz w:val="22"/>
                <w:lang w:val="en-US"/>
              </w:rPr>
              <w:t>period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297CEA16" w14:textId="77777777" w:rsidR="008C14A7" w:rsidRPr="008C14A7" w:rsidRDefault="008C14A7" w:rsidP="00025105">
            <w:pPr>
              <w:jc w:val="both"/>
              <w:rPr>
                <w:rFonts w:ascii="Candara" w:hAnsi="Candara"/>
                <w:color w:val="000000" w:themeColor="text1"/>
                <w:sz w:val="22"/>
                <w:lang w:val="en-US"/>
              </w:rPr>
            </w:pPr>
            <w:r w:rsidRPr="008C14A7">
              <w:rPr>
                <w:rFonts w:ascii="Candara" w:hAnsi="Candara"/>
                <w:color w:val="000000" w:themeColor="text1"/>
                <w:sz w:val="22"/>
                <w:lang w:val="en-US"/>
              </w:rPr>
              <w:t xml:space="preserve">total </w:t>
            </w:r>
          </w:p>
        </w:tc>
      </w:tr>
      <w:tr w:rsidR="008C14A7" w:rsidRPr="001C18FF" w14:paraId="42D307E0" w14:textId="77777777" w:rsidTr="00950018">
        <w:trPr>
          <w:jc w:val="center"/>
        </w:trPr>
        <w:tc>
          <w:tcPr>
            <w:tcW w:w="2122" w:type="dxa"/>
            <w:shd w:val="clear" w:color="auto" w:fill="FFFFFF" w:themeFill="background1"/>
          </w:tcPr>
          <w:p w14:paraId="32F15B02" w14:textId="77777777" w:rsidR="008C14A7" w:rsidRPr="008C14A7" w:rsidRDefault="008C14A7" w:rsidP="00025105">
            <w:pPr>
              <w:jc w:val="both"/>
              <w:rPr>
                <w:rFonts w:ascii="Candara" w:hAnsi="Candara"/>
                <w:color w:val="000000" w:themeColor="text1"/>
                <w:sz w:val="22"/>
                <w:lang w:val="en-US"/>
              </w:rPr>
            </w:pPr>
            <w:r w:rsidRPr="008C14A7">
              <w:rPr>
                <w:rFonts w:ascii="Candara" w:hAnsi="Candara"/>
                <w:color w:val="000000" w:themeColor="text1"/>
                <w:sz w:val="22"/>
                <w:lang w:val="en-US"/>
              </w:rPr>
              <w:t>Personnel</w:t>
            </w:r>
          </w:p>
        </w:tc>
        <w:tc>
          <w:tcPr>
            <w:tcW w:w="2268" w:type="dxa"/>
            <w:shd w:val="clear" w:color="auto" w:fill="FFFFFF" w:themeFill="background1"/>
          </w:tcPr>
          <w:p w14:paraId="703D1B30" w14:textId="77777777" w:rsidR="008C14A7" w:rsidRPr="008C14A7" w:rsidRDefault="008C14A7" w:rsidP="00025105">
            <w:pPr>
              <w:jc w:val="both"/>
              <w:rPr>
                <w:rFonts w:ascii="Candara" w:hAnsi="Candara"/>
                <w:color w:val="000000" w:themeColor="text1"/>
                <w:sz w:val="22"/>
                <w:lang w:val="en-US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7348FADE" w14:textId="77777777" w:rsidR="008C14A7" w:rsidRPr="008C14A7" w:rsidRDefault="008C14A7" w:rsidP="00025105">
            <w:pPr>
              <w:jc w:val="both"/>
              <w:rPr>
                <w:rFonts w:ascii="Candara" w:hAnsi="Candara"/>
                <w:color w:val="000000" w:themeColor="text1"/>
                <w:sz w:val="22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1CD0F5B" w14:textId="77777777" w:rsidR="008C14A7" w:rsidRPr="008C14A7" w:rsidRDefault="008C14A7" w:rsidP="00025105">
            <w:pPr>
              <w:jc w:val="both"/>
              <w:rPr>
                <w:rFonts w:ascii="Candara" w:hAnsi="Candara"/>
                <w:color w:val="000000" w:themeColor="text1"/>
                <w:sz w:val="22"/>
                <w:lang w:val="en-US"/>
              </w:rPr>
            </w:pPr>
          </w:p>
        </w:tc>
      </w:tr>
      <w:tr w:rsidR="008C14A7" w:rsidRPr="001C18FF" w14:paraId="16F89700" w14:textId="77777777" w:rsidTr="00950018">
        <w:trPr>
          <w:jc w:val="center"/>
        </w:trPr>
        <w:tc>
          <w:tcPr>
            <w:tcW w:w="2122" w:type="dxa"/>
            <w:shd w:val="clear" w:color="auto" w:fill="FFFFFF" w:themeFill="background1"/>
          </w:tcPr>
          <w:p w14:paraId="34E1F2D8" w14:textId="77777777" w:rsidR="008C14A7" w:rsidRPr="008C14A7" w:rsidRDefault="008C14A7" w:rsidP="00025105">
            <w:pPr>
              <w:jc w:val="both"/>
              <w:rPr>
                <w:rFonts w:ascii="Candara" w:hAnsi="Candara"/>
                <w:color w:val="000000" w:themeColor="text1"/>
                <w:sz w:val="22"/>
                <w:lang w:val="en-US"/>
              </w:rPr>
            </w:pPr>
            <w:r w:rsidRPr="008C14A7">
              <w:rPr>
                <w:rFonts w:ascii="Candara" w:hAnsi="Candara"/>
                <w:color w:val="000000" w:themeColor="text1"/>
                <w:sz w:val="22"/>
                <w:lang w:val="en-US"/>
              </w:rPr>
              <w:t>Consumables</w:t>
            </w:r>
          </w:p>
        </w:tc>
        <w:tc>
          <w:tcPr>
            <w:tcW w:w="2268" w:type="dxa"/>
            <w:shd w:val="clear" w:color="auto" w:fill="FFFFFF" w:themeFill="background1"/>
          </w:tcPr>
          <w:p w14:paraId="5B2E1378" w14:textId="77777777" w:rsidR="008C14A7" w:rsidRPr="008C14A7" w:rsidRDefault="008C14A7" w:rsidP="00025105">
            <w:pPr>
              <w:jc w:val="both"/>
              <w:rPr>
                <w:rFonts w:ascii="Candara" w:hAnsi="Candara"/>
                <w:color w:val="000000" w:themeColor="text1"/>
                <w:sz w:val="22"/>
                <w:lang w:val="en-US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11ADDBFB" w14:textId="77777777" w:rsidR="008C14A7" w:rsidRPr="008C14A7" w:rsidRDefault="008C14A7" w:rsidP="00025105">
            <w:pPr>
              <w:jc w:val="both"/>
              <w:rPr>
                <w:rFonts w:ascii="Candara" w:hAnsi="Candara"/>
                <w:color w:val="000000" w:themeColor="text1"/>
                <w:sz w:val="22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5DCE98D" w14:textId="77777777" w:rsidR="008C14A7" w:rsidRPr="008C14A7" w:rsidRDefault="008C14A7" w:rsidP="00025105">
            <w:pPr>
              <w:jc w:val="both"/>
              <w:rPr>
                <w:rFonts w:ascii="Candara" w:hAnsi="Candara"/>
                <w:color w:val="000000" w:themeColor="text1"/>
                <w:sz w:val="22"/>
                <w:lang w:val="en-US"/>
              </w:rPr>
            </w:pPr>
          </w:p>
        </w:tc>
      </w:tr>
      <w:tr w:rsidR="008C14A7" w:rsidRPr="007E6AEB" w14:paraId="599E4423" w14:textId="77777777" w:rsidTr="008C14A7">
        <w:trPr>
          <w:jc w:val="center"/>
        </w:trPr>
        <w:tc>
          <w:tcPr>
            <w:tcW w:w="2122" w:type="dxa"/>
            <w:shd w:val="clear" w:color="auto" w:fill="F2F2F2" w:themeFill="background1" w:themeFillShade="F2"/>
          </w:tcPr>
          <w:p w14:paraId="59C58722" w14:textId="77777777" w:rsidR="008C14A7" w:rsidRPr="008C14A7" w:rsidRDefault="008C14A7" w:rsidP="00025105">
            <w:pPr>
              <w:jc w:val="both"/>
              <w:rPr>
                <w:rFonts w:ascii="Candara" w:hAnsi="Candara"/>
                <w:color w:val="000000" w:themeColor="text1"/>
                <w:sz w:val="22"/>
                <w:lang w:val="en-US"/>
              </w:rPr>
            </w:pPr>
            <w:r w:rsidRPr="008C14A7">
              <w:rPr>
                <w:rFonts w:ascii="Candara" w:hAnsi="Candara"/>
                <w:color w:val="000000" w:themeColor="text1"/>
                <w:sz w:val="22"/>
                <w:lang w:val="en-US"/>
              </w:rPr>
              <w:t>Grand total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09DDFCAB" w14:textId="77777777" w:rsidR="008C14A7" w:rsidRPr="008C14A7" w:rsidRDefault="008C14A7" w:rsidP="00025105">
            <w:pPr>
              <w:jc w:val="both"/>
              <w:rPr>
                <w:rFonts w:ascii="Candara" w:hAnsi="Candara"/>
                <w:color w:val="000000" w:themeColor="text1"/>
                <w:sz w:val="22"/>
                <w:lang w:val="en-US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2432F361" w14:textId="77777777" w:rsidR="008C14A7" w:rsidRPr="008C14A7" w:rsidRDefault="008C14A7" w:rsidP="00025105">
            <w:pPr>
              <w:jc w:val="both"/>
              <w:rPr>
                <w:rFonts w:ascii="Candara" w:hAnsi="Candara"/>
                <w:color w:val="000000" w:themeColor="text1"/>
                <w:sz w:val="22"/>
                <w:lang w:val="en-US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51AFA01C" w14:textId="77777777" w:rsidR="008C14A7" w:rsidRPr="008C14A7" w:rsidRDefault="008C14A7" w:rsidP="00025105">
            <w:pPr>
              <w:jc w:val="both"/>
              <w:rPr>
                <w:rFonts w:ascii="Candara" w:hAnsi="Candara"/>
                <w:color w:val="000000" w:themeColor="text1"/>
                <w:sz w:val="22"/>
                <w:lang w:val="en-US"/>
              </w:rPr>
            </w:pPr>
          </w:p>
        </w:tc>
      </w:tr>
    </w:tbl>
    <w:p w14:paraId="27A8D71F" w14:textId="24D7BF6B" w:rsidR="00577B99" w:rsidRDefault="00524540" w:rsidP="00025105">
      <w:pPr>
        <w:jc w:val="both"/>
        <w:rPr>
          <w:rFonts w:ascii="Candara" w:hAnsi="Candara"/>
          <w:b/>
          <w:sz w:val="22"/>
          <w:lang w:val="en-US"/>
        </w:rPr>
      </w:pPr>
      <w:r>
        <w:rPr>
          <w:rFonts w:ascii="Candara" w:hAnsi="Candara"/>
          <w:b/>
          <w:sz w:val="22"/>
          <w:lang w:val="en-US"/>
        </w:rPr>
        <w:t>Note: please specify if you can allocate further funds if you get the money by CRC1441, note that the CRC will mainly finance about a 2/3 position of a PhD/year, if the amount will be &gt;50kEURO</w:t>
      </w:r>
      <w:r w:rsidR="009F5EB1">
        <w:rPr>
          <w:rFonts w:ascii="Candara" w:hAnsi="Candara"/>
          <w:b/>
          <w:sz w:val="22"/>
          <w:lang w:val="en-US"/>
        </w:rPr>
        <w:t xml:space="preserve"> per year</w:t>
      </w:r>
      <w:r>
        <w:rPr>
          <w:rFonts w:ascii="Candara" w:hAnsi="Candara"/>
          <w:b/>
          <w:sz w:val="22"/>
          <w:lang w:val="en-US"/>
        </w:rPr>
        <w:t>, please contact the speaker or the deputy speaker beforehand</w:t>
      </w:r>
    </w:p>
    <w:p w14:paraId="40431B4A" w14:textId="77777777" w:rsidR="00985F6E" w:rsidRDefault="00985F6E" w:rsidP="00BF3C03">
      <w:pPr>
        <w:jc w:val="both"/>
        <w:rPr>
          <w:rFonts w:ascii="Candara" w:hAnsi="Candara"/>
          <w:b/>
          <w:sz w:val="22"/>
          <w:lang w:val="en-US"/>
        </w:rPr>
      </w:pPr>
    </w:p>
    <w:p w14:paraId="13518307" w14:textId="723A43AC" w:rsidR="00467086" w:rsidRPr="0019012F" w:rsidRDefault="0019012F" w:rsidP="00025105">
      <w:pPr>
        <w:jc w:val="both"/>
        <w:rPr>
          <w:rFonts w:ascii="Candara" w:hAnsi="Candara"/>
          <w:b/>
          <w:sz w:val="22"/>
          <w:lang w:val="en-US"/>
        </w:rPr>
      </w:pPr>
      <w:r w:rsidRPr="0019012F">
        <w:rPr>
          <w:rFonts w:ascii="Candara" w:hAnsi="Candara"/>
          <w:b/>
          <w:sz w:val="22"/>
          <w:lang w:val="en-US"/>
        </w:rPr>
        <w:t>References</w:t>
      </w:r>
    </w:p>
    <w:p w14:paraId="391C50F3" w14:textId="77777777" w:rsidR="00467086" w:rsidRPr="0019012F" w:rsidRDefault="00467086" w:rsidP="00025105">
      <w:pPr>
        <w:jc w:val="both"/>
        <w:rPr>
          <w:rFonts w:ascii="Candara" w:hAnsi="Candara"/>
          <w:sz w:val="18"/>
          <w:lang w:val="en-US"/>
        </w:rPr>
      </w:pPr>
      <w:r w:rsidRPr="00003F8D">
        <w:rPr>
          <w:rFonts w:ascii="Candara" w:hAnsi="Candara"/>
          <w:color w:val="000000" w:themeColor="text1"/>
          <w:sz w:val="18"/>
          <w:lang w:val="en-US"/>
        </w:rPr>
        <w:t>[1] </w:t>
      </w:r>
      <w:r w:rsidR="00B55FA4" w:rsidRPr="00003F8D">
        <w:rPr>
          <w:rFonts w:ascii="Candara" w:hAnsi="Candara"/>
          <w:color w:val="000000" w:themeColor="text1"/>
          <w:sz w:val="18"/>
          <w:lang w:val="en-US"/>
        </w:rPr>
        <w:t>A. Author</w:t>
      </w:r>
      <w:r w:rsidRPr="00003F8D">
        <w:rPr>
          <w:rFonts w:ascii="Candara" w:hAnsi="Candara"/>
          <w:color w:val="000000" w:themeColor="text1"/>
          <w:sz w:val="18"/>
          <w:lang w:val="en-US"/>
        </w:rPr>
        <w:t xml:space="preserve">, </w:t>
      </w:r>
      <w:r w:rsidRPr="00025105">
        <w:rPr>
          <w:rFonts w:ascii="Candara" w:hAnsi="Candara"/>
          <w:i/>
          <w:color w:val="000000" w:themeColor="text1"/>
          <w:sz w:val="18"/>
          <w:lang w:val="en-US"/>
        </w:rPr>
        <w:t>et al.</w:t>
      </w:r>
      <w:r w:rsidRPr="00003F8D">
        <w:rPr>
          <w:rFonts w:ascii="Candara" w:hAnsi="Candara"/>
          <w:color w:val="000000" w:themeColor="text1"/>
          <w:sz w:val="18"/>
          <w:lang w:val="en-US"/>
        </w:rPr>
        <w:t xml:space="preserve">, </w:t>
      </w:r>
      <w:r w:rsidR="00B55FA4" w:rsidRPr="00003F8D">
        <w:rPr>
          <w:rFonts w:ascii="Candara" w:hAnsi="Candara"/>
          <w:i/>
          <w:color w:val="000000" w:themeColor="text1"/>
          <w:sz w:val="18"/>
          <w:lang w:val="en-US"/>
        </w:rPr>
        <w:t>Journal</w:t>
      </w:r>
      <w:r w:rsidRPr="00003F8D">
        <w:rPr>
          <w:rFonts w:ascii="Candara" w:hAnsi="Candara"/>
          <w:color w:val="000000" w:themeColor="text1"/>
          <w:sz w:val="18"/>
          <w:lang w:val="en-US"/>
        </w:rPr>
        <w:t xml:space="preserve"> </w:t>
      </w:r>
      <w:r w:rsidR="00B55FA4" w:rsidRPr="00003F8D">
        <w:rPr>
          <w:rFonts w:ascii="Candara" w:hAnsi="Candara"/>
          <w:b/>
          <w:color w:val="000000" w:themeColor="text1"/>
          <w:sz w:val="18"/>
          <w:lang w:val="en-US"/>
        </w:rPr>
        <w:t>year</w:t>
      </w:r>
      <w:r w:rsidRPr="00003F8D">
        <w:rPr>
          <w:rFonts w:ascii="Candara" w:hAnsi="Candara"/>
          <w:color w:val="000000" w:themeColor="text1"/>
          <w:sz w:val="18"/>
          <w:lang w:val="en-US"/>
        </w:rPr>
        <w:t xml:space="preserve">, </w:t>
      </w:r>
      <w:r w:rsidR="00B55FA4" w:rsidRPr="00003F8D">
        <w:rPr>
          <w:rFonts w:ascii="Candara" w:hAnsi="Candara"/>
          <w:i/>
          <w:color w:val="000000" w:themeColor="text1"/>
          <w:sz w:val="18"/>
          <w:lang w:val="en-US"/>
        </w:rPr>
        <w:t>issue</w:t>
      </w:r>
      <w:r w:rsidRPr="00003F8D">
        <w:rPr>
          <w:rFonts w:ascii="Candara" w:hAnsi="Candara"/>
          <w:color w:val="000000" w:themeColor="text1"/>
          <w:sz w:val="18"/>
          <w:lang w:val="en-US"/>
        </w:rPr>
        <w:t xml:space="preserve">, </w:t>
      </w:r>
      <w:r w:rsidR="00B55FA4" w:rsidRPr="00003F8D">
        <w:rPr>
          <w:rFonts w:ascii="Candara" w:hAnsi="Candara"/>
          <w:color w:val="000000" w:themeColor="text1"/>
          <w:sz w:val="18"/>
          <w:lang w:val="en-US"/>
        </w:rPr>
        <w:t>page</w:t>
      </w:r>
      <w:r w:rsidRPr="00003F8D">
        <w:rPr>
          <w:rFonts w:ascii="Candara" w:hAnsi="Candara"/>
          <w:color w:val="000000" w:themeColor="text1"/>
          <w:sz w:val="18"/>
          <w:lang w:val="en-US"/>
        </w:rPr>
        <w:t xml:space="preserve">. [2] </w:t>
      </w:r>
      <w:r w:rsidR="00B55FA4" w:rsidRPr="00003F8D">
        <w:rPr>
          <w:rFonts w:ascii="Candara" w:hAnsi="Candara"/>
          <w:color w:val="000000" w:themeColor="text1"/>
          <w:sz w:val="18"/>
          <w:lang w:val="en-US"/>
        </w:rPr>
        <w:t>B. B. Author</w:t>
      </w:r>
      <w:r w:rsidR="00B55FA4" w:rsidRPr="0019012F">
        <w:rPr>
          <w:rFonts w:ascii="Candara" w:hAnsi="Candara"/>
          <w:sz w:val="18"/>
          <w:lang w:val="en-US"/>
        </w:rPr>
        <w:t xml:space="preserve">, </w:t>
      </w:r>
      <w:r w:rsidR="00B55FA4" w:rsidRPr="00025105">
        <w:rPr>
          <w:rFonts w:ascii="Candara" w:hAnsi="Candara"/>
          <w:i/>
          <w:sz w:val="18"/>
          <w:lang w:val="en-US"/>
        </w:rPr>
        <w:t>et al.</w:t>
      </w:r>
      <w:r w:rsidR="00B55FA4" w:rsidRPr="0019012F">
        <w:rPr>
          <w:rFonts w:ascii="Candara" w:hAnsi="Candara"/>
          <w:sz w:val="18"/>
          <w:lang w:val="en-US"/>
        </w:rPr>
        <w:t xml:space="preserve">, </w:t>
      </w:r>
      <w:r w:rsidR="00B55FA4" w:rsidRPr="0019012F">
        <w:rPr>
          <w:rFonts w:ascii="Candara" w:hAnsi="Candara"/>
          <w:i/>
          <w:sz w:val="18"/>
          <w:lang w:val="en-US"/>
        </w:rPr>
        <w:t>Journal</w:t>
      </w:r>
      <w:r w:rsidR="00B55FA4" w:rsidRPr="0019012F">
        <w:rPr>
          <w:rFonts w:ascii="Candara" w:hAnsi="Candara"/>
          <w:sz w:val="18"/>
          <w:lang w:val="en-US"/>
        </w:rPr>
        <w:t xml:space="preserve"> </w:t>
      </w:r>
      <w:r w:rsidR="00B55FA4" w:rsidRPr="0019012F">
        <w:rPr>
          <w:rFonts w:ascii="Candara" w:hAnsi="Candara"/>
          <w:b/>
          <w:sz w:val="18"/>
          <w:lang w:val="en-US"/>
        </w:rPr>
        <w:t>year</w:t>
      </w:r>
      <w:r w:rsidR="00B55FA4" w:rsidRPr="0019012F">
        <w:rPr>
          <w:rFonts w:ascii="Candara" w:hAnsi="Candara"/>
          <w:sz w:val="18"/>
          <w:lang w:val="en-US"/>
        </w:rPr>
        <w:t xml:space="preserve">, </w:t>
      </w:r>
      <w:r w:rsidR="00B55FA4" w:rsidRPr="0019012F">
        <w:rPr>
          <w:rFonts w:ascii="Candara" w:hAnsi="Candara"/>
          <w:i/>
          <w:sz w:val="18"/>
          <w:lang w:val="en-US"/>
        </w:rPr>
        <w:t>issue</w:t>
      </w:r>
      <w:r w:rsidR="00B55FA4" w:rsidRPr="0019012F">
        <w:rPr>
          <w:rFonts w:ascii="Candara" w:hAnsi="Candara"/>
          <w:sz w:val="18"/>
          <w:lang w:val="en-US"/>
        </w:rPr>
        <w:t>, page.</w:t>
      </w:r>
    </w:p>
    <w:p w14:paraId="0E5A56F8" w14:textId="77777777" w:rsidR="001461EC" w:rsidRPr="0019012F" w:rsidRDefault="00025105" w:rsidP="00025105">
      <w:pPr>
        <w:jc w:val="both"/>
        <w:rPr>
          <w:rFonts w:ascii="Candara" w:hAnsi="Candara"/>
          <w:b/>
          <w:sz w:val="22"/>
          <w:lang w:val="en-US"/>
        </w:rPr>
      </w:pPr>
    </w:p>
    <w:p w14:paraId="3AC70FA8" w14:textId="77777777" w:rsidR="00C75146" w:rsidRPr="0019012F" w:rsidRDefault="00C75146" w:rsidP="00025105">
      <w:pPr>
        <w:jc w:val="both"/>
        <w:rPr>
          <w:rFonts w:ascii="Candara" w:hAnsi="Candara"/>
          <w:b/>
          <w:sz w:val="22"/>
          <w:lang w:val="en-US"/>
        </w:rPr>
      </w:pPr>
    </w:p>
    <w:p w14:paraId="01B07647" w14:textId="77777777" w:rsidR="0019012F" w:rsidRDefault="0019012F" w:rsidP="00025105">
      <w:pPr>
        <w:jc w:val="both"/>
        <w:rPr>
          <w:rFonts w:ascii="Palatino Linotype" w:hAnsi="Palatino Linotype"/>
          <w:b/>
          <w:sz w:val="22"/>
          <w:lang w:val="en-US"/>
        </w:rPr>
      </w:pPr>
    </w:p>
    <w:p w14:paraId="69B637E4" w14:textId="5E82DE9E" w:rsidR="0019012F" w:rsidRDefault="0019012F" w:rsidP="00025105">
      <w:pPr>
        <w:jc w:val="both"/>
        <w:rPr>
          <w:rFonts w:ascii="Palatino Linotype" w:hAnsi="Palatino Linotype"/>
          <w:b/>
          <w:sz w:val="22"/>
          <w:lang w:val="en-US"/>
        </w:rPr>
      </w:pPr>
    </w:p>
    <w:sectPr w:rsidR="0019012F" w:rsidSect="009303C3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086"/>
    <w:rsid w:val="00003F8D"/>
    <w:rsid w:val="000167D4"/>
    <w:rsid w:val="00017293"/>
    <w:rsid w:val="00025105"/>
    <w:rsid w:val="000270BB"/>
    <w:rsid w:val="00060757"/>
    <w:rsid w:val="000673E1"/>
    <w:rsid w:val="00087275"/>
    <w:rsid w:val="000C0622"/>
    <w:rsid w:val="000C1DDA"/>
    <w:rsid w:val="000F5925"/>
    <w:rsid w:val="001079C9"/>
    <w:rsid w:val="00180FE5"/>
    <w:rsid w:val="0019012F"/>
    <w:rsid w:val="001A2640"/>
    <w:rsid w:val="001B26C8"/>
    <w:rsid w:val="001C18FF"/>
    <w:rsid w:val="001C7A53"/>
    <w:rsid w:val="001D0D5E"/>
    <w:rsid w:val="001D7DEB"/>
    <w:rsid w:val="00207A9E"/>
    <w:rsid w:val="00240E4A"/>
    <w:rsid w:val="00245405"/>
    <w:rsid w:val="00284876"/>
    <w:rsid w:val="00287BF9"/>
    <w:rsid w:val="002C15C5"/>
    <w:rsid w:val="002E05E7"/>
    <w:rsid w:val="002F2E57"/>
    <w:rsid w:val="002F37B0"/>
    <w:rsid w:val="002F545A"/>
    <w:rsid w:val="0030458B"/>
    <w:rsid w:val="00305ECD"/>
    <w:rsid w:val="00333889"/>
    <w:rsid w:val="00344342"/>
    <w:rsid w:val="00376AE7"/>
    <w:rsid w:val="003770D5"/>
    <w:rsid w:val="00395F01"/>
    <w:rsid w:val="003E14B4"/>
    <w:rsid w:val="004026FB"/>
    <w:rsid w:val="004050B8"/>
    <w:rsid w:val="0042046B"/>
    <w:rsid w:val="00422E12"/>
    <w:rsid w:val="00467086"/>
    <w:rsid w:val="00486C53"/>
    <w:rsid w:val="004A3428"/>
    <w:rsid w:val="004B6C30"/>
    <w:rsid w:val="004D1CC1"/>
    <w:rsid w:val="004D5DDF"/>
    <w:rsid w:val="005216CB"/>
    <w:rsid w:val="00521745"/>
    <w:rsid w:val="00524540"/>
    <w:rsid w:val="00577B99"/>
    <w:rsid w:val="005A1FEB"/>
    <w:rsid w:val="005D3462"/>
    <w:rsid w:val="00602B79"/>
    <w:rsid w:val="006065DC"/>
    <w:rsid w:val="006154C7"/>
    <w:rsid w:val="00623F4A"/>
    <w:rsid w:val="00633BE8"/>
    <w:rsid w:val="0065483F"/>
    <w:rsid w:val="00660731"/>
    <w:rsid w:val="006A6452"/>
    <w:rsid w:val="006E4A8D"/>
    <w:rsid w:val="00745F7A"/>
    <w:rsid w:val="00747751"/>
    <w:rsid w:val="00772607"/>
    <w:rsid w:val="00783FD8"/>
    <w:rsid w:val="007B05DF"/>
    <w:rsid w:val="007E6826"/>
    <w:rsid w:val="007E6AEB"/>
    <w:rsid w:val="007F4856"/>
    <w:rsid w:val="008401ED"/>
    <w:rsid w:val="008632D3"/>
    <w:rsid w:val="00870CDC"/>
    <w:rsid w:val="00872563"/>
    <w:rsid w:val="0088156D"/>
    <w:rsid w:val="008B4DE0"/>
    <w:rsid w:val="008B7894"/>
    <w:rsid w:val="008C14A7"/>
    <w:rsid w:val="008D3504"/>
    <w:rsid w:val="008F22F5"/>
    <w:rsid w:val="0090051D"/>
    <w:rsid w:val="00917772"/>
    <w:rsid w:val="009177EF"/>
    <w:rsid w:val="00927A8A"/>
    <w:rsid w:val="009303C3"/>
    <w:rsid w:val="00947AD4"/>
    <w:rsid w:val="00961695"/>
    <w:rsid w:val="00966C9C"/>
    <w:rsid w:val="00985F6E"/>
    <w:rsid w:val="00987E71"/>
    <w:rsid w:val="009A1F4A"/>
    <w:rsid w:val="009B19BD"/>
    <w:rsid w:val="009C2412"/>
    <w:rsid w:val="009D181A"/>
    <w:rsid w:val="009F5EB1"/>
    <w:rsid w:val="00A14DED"/>
    <w:rsid w:val="00A20A59"/>
    <w:rsid w:val="00A44A89"/>
    <w:rsid w:val="00A514B3"/>
    <w:rsid w:val="00A538B8"/>
    <w:rsid w:val="00A809FC"/>
    <w:rsid w:val="00AA2EB5"/>
    <w:rsid w:val="00AA509A"/>
    <w:rsid w:val="00AB6D5C"/>
    <w:rsid w:val="00AC6EA6"/>
    <w:rsid w:val="00AF4FBB"/>
    <w:rsid w:val="00B020C0"/>
    <w:rsid w:val="00B20F42"/>
    <w:rsid w:val="00B55FA4"/>
    <w:rsid w:val="00B931EC"/>
    <w:rsid w:val="00BA6505"/>
    <w:rsid w:val="00BE6B4E"/>
    <w:rsid w:val="00BF3C03"/>
    <w:rsid w:val="00C220D9"/>
    <w:rsid w:val="00C22A0A"/>
    <w:rsid w:val="00C55CC2"/>
    <w:rsid w:val="00C57610"/>
    <w:rsid w:val="00C71306"/>
    <w:rsid w:val="00C75146"/>
    <w:rsid w:val="00C869F3"/>
    <w:rsid w:val="00CA5359"/>
    <w:rsid w:val="00CC63F6"/>
    <w:rsid w:val="00D03B47"/>
    <w:rsid w:val="00D14F03"/>
    <w:rsid w:val="00D277AA"/>
    <w:rsid w:val="00D3041E"/>
    <w:rsid w:val="00D425BA"/>
    <w:rsid w:val="00D913F9"/>
    <w:rsid w:val="00DD07B9"/>
    <w:rsid w:val="00DE2E39"/>
    <w:rsid w:val="00DE38D6"/>
    <w:rsid w:val="00DF1536"/>
    <w:rsid w:val="00E01682"/>
    <w:rsid w:val="00E0488D"/>
    <w:rsid w:val="00E14014"/>
    <w:rsid w:val="00E170DC"/>
    <w:rsid w:val="00E40194"/>
    <w:rsid w:val="00E63E43"/>
    <w:rsid w:val="00E8343E"/>
    <w:rsid w:val="00E84869"/>
    <w:rsid w:val="00E848E4"/>
    <w:rsid w:val="00E9177E"/>
    <w:rsid w:val="00E97AE2"/>
    <w:rsid w:val="00EB2AA3"/>
    <w:rsid w:val="00EC3B3C"/>
    <w:rsid w:val="00ED4941"/>
    <w:rsid w:val="00F35008"/>
    <w:rsid w:val="00F462DC"/>
    <w:rsid w:val="00F46978"/>
    <w:rsid w:val="00F57223"/>
    <w:rsid w:val="00F6137B"/>
    <w:rsid w:val="00F62674"/>
    <w:rsid w:val="00F635D0"/>
    <w:rsid w:val="00F638D5"/>
    <w:rsid w:val="00F75356"/>
    <w:rsid w:val="00F82EA9"/>
    <w:rsid w:val="00FA09E4"/>
    <w:rsid w:val="00FA3A98"/>
    <w:rsid w:val="00FE1E1C"/>
    <w:rsid w:val="00FF1843"/>
    <w:rsid w:val="00F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9A849"/>
  <w15:chartTrackingRefBased/>
  <w15:docId w15:val="{82D4059B-B36B-5A4C-ACB7-B6E104B11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46708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670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4540"/>
  </w:style>
  <w:style w:type="paragraph" w:styleId="Listenabsatz">
    <w:name w:val="List Paragraph"/>
    <w:basedOn w:val="Standard"/>
    <w:uiPriority w:val="34"/>
    <w:qFormat/>
    <w:rsid w:val="00FE1E1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C241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9C2412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4A89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4A89"/>
    <w:rPr>
      <w:rFonts w:ascii="Times New Roman" w:hAnsi="Times New Roman" w:cs="Times New Roman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83FD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83FD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83FD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83FD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83F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Office-Benutzer</dc:creator>
  <cp:keywords/>
  <dc:description/>
  <cp:lastModifiedBy>Florian</cp:lastModifiedBy>
  <cp:revision>2</cp:revision>
  <dcterms:created xsi:type="dcterms:W3CDTF">2022-03-18T07:24:00Z</dcterms:created>
  <dcterms:modified xsi:type="dcterms:W3CDTF">2022-03-18T07:24:00Z</dcterms:modified>
</cp:coreProperties>
</file>